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黑体" w:cs="Times New Roman"/>
          <w:sz w:val="44"/>
          <w:szCs w:val="44"/>
        </w:rPr>
        <w:t>诚信报考承诺书</w:t>
      </w:r>
      <w:bookmarkEnd w:id="0"/>
    </w:p>
    <w:p>
      <w:pPr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我已仔细阅读中国烟草总公司黑龙江省公司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年公开招聘公告，清楚并理解其内容。我郑重承诺：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一、自觉遵守中国烟草总公司黑龙江省公司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年招聘考试的有关规定；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三、准确、慎重报考符合条件的单位和岗位，并对自己的报名负责；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四、遵守考试纪律，服从考试安排，不舞弊或协助他人舞弊；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五、按要求参与招聘考试的每一个环节，不违纪违规，不随意放弃；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、对违反以上承诺所造成的后果，本人自愿承担相应责任，并且中国烟草总公司黑龙江省公司有权取消考生笔试、面试以及录用资格，已订立劳动合同的，用人单位有权解除劳动合同。若随意放弃考试和录取，将被列入黑龙江烟草商业失信人名单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承诺人签字：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27"/>
    <w:rsid w:val="00237C2B"/>
    <w:rsid w:val="00664E4D"/>
    <w:rsid w:val="006A37A2"/>
    <w:rsid w:val="00865206"/>
    <w:rsid w:val="00C043EC"/>
    <w:rsid w:val="00CC7327"/>
    <w:rsid w:val="00CE04DA"/>
    <w:rsid w:val="00DE2A3E"/>
    <w:rsid w:val="00E83D7E"/>
    <w:rsid w:val="00EE7BB6"/>
    <w:rsid w:val="50EF7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2022-12-01T06:42:00Z</dcterms:created>
  <dc:creator>NTKO</dc:creator>
  <cp:lastModifiedBy>噜啦噜啦嘞</cp:lastModifiedBy>
  <dcterms:modified xsi:type="dcterms:W3CDTF">2022-12-02T04:35:30Z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9F767096133C45C09176E3E3340861A1</vt:lpwstr>
  </property>
</Properties>
</file>