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E8832">
      <w:pPr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高校毕业生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招聘计划表</w:t>
      </w:r>
    </w:p>
    <w:tbl>
      <w:tblPr>
        <w:tblStyle w:val="5"/>
        <w:tblW w:w="15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126"/>
        <w:gridCol w:w="6917"/>
        <w:gridCol w:w="1932"/>
        <w:gridCol w:w="1371"/>
        <w:gridCol w:w="1371"/>
      </w:tblGrid>
      <w:tr w14:paraId="6F9A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146" w:type="dxa"/>
            <w:noWrap w:val="0"/>
            <w:vAlign w:val="center"/>
          </w:tcPr>
          <w:p w14:paraId="4CBA2D9C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招聘单位</w:t>
            </w:r>
          </w:p>
        </w:tc>
        <w:tc>
          <w:tcPr>
            <w:tcW w:w="2126" w:type="dxa"/>
            <w:noWrap w:val="0"/>
            <w:vAlign w:val="center"/>
          </w:tcPr>
          <w:p w14:paraId="1DA6B62F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eastAsia="zh-CN"/>
              </w:rPr>
              <w:t>招聘岗位</w:t>
            </w:r>
          </w:p>
        </w:tc>
        <w:tc>
          <w:tcPr>
            <w:tcW w:w="6917" w:type="dxa"/>
            <w:noWrap w:val="0"/>
            <w:vAlign w:val="center"/>
          </w:tcPr>
          <w:p w14:paraId="198577AA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highlight w:val="none"/>
              </w:rPr>
              <w:t>招聘专业</w:t>
            </w:r>
          </w:p>
        </w:tc>
        <w:tc>
          <w:tcPr>
            <w:tcW w:w="1932" w:type="dxa"/>
            <w:noWrap w:val="0"/>
            <w:vAlign w:val="center"/>
          </w:tcPr>
          <w:p w14:paraId="31D669B6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最低学历要求</w:t>
            </w:r>
          </w:p>
        </w:tc>
        <w:tc>
          <w:tcPr>
            <w:tcW w:w="1371" w:type="dxa"/>
            <w:noWrap w:val="0"/>
            <w:vAlign w:val="center"/>
          </w:tcPr>
          <w:p w14:paraId="18904EE4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highlight w:val="none"/>
              </w:rPr>
              <w:t>招聘人数</w:t>
            </w:r>
          </w:p>
        </w:tc>
        <w:tc>
          <w:tcPr>
            <w:tcW w:w="1371" w:type="dxa"/>
            <w:noWrap w:val="0"/>
            <w:vAlign w:val="center"/>
          </w:tcPr>
          <w:p w14:paraId="3385AF5F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工作地点</w:t>
            </w:r>
          </w:p>
        </w:tc>
      </w:tr>
      <w:tr w14:paraId="380D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6" w:type="dxa"/>
            <w:vMerge w:val="restart"/>
            <w:noWrap/>
            <w:vAlign w:val="center"/>
          </w:tcPr>
          <w:p w14:paraId="72BF38B3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南昌卷烟厂</w:t>
            </w:r>
          </w:p>
          <w:p w14:paraId="399BA353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（共14人）</w:t>
            </w:r>
          </w:p>
        </w:tc>
        <w:tc>
          <w:tcPr>
            <w:tcW w:w="2126" w:type="dxa"/>
            <w:noWrap w:val="0"/>
            <w:vAlign w:val="center"/>
          </w:tcPr>
          <w:p w14:paraId="3D13A017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管理类-1</w:t>
            </w:r>
          </w:p>
        </w:tc>
        <w:tc>
          <w:tcPr>
            <w:tcW w:w="6917" w:type="dxa"/>
            <w:noWrap w:val="0"/>
            <w:vAlign w:val="center"/>
          </w:tcPr>
          <w:p w14:paraId="270F641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哲学、经济学、政治学、社会学、马克思主义理论、中国语言文学、新闻传播学、历史学相关专业</w:t>
            </w:r>
          </w:p>
        </w:tc>
        <w:tc>
          <w:tcPr>
            <w:tcW w:w="1932" w:type="dxa"/>
            <w:noWrap/>
            <w:vAlign w:val="center"/>
          </w:tcPr>
          <w:p w14:paraId="6820CF2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6AF4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restart"/>
            <w:noWrap/>
            <w:vAlign w:val="center"/>
          </w:tcPr>
          <w:p w14:paraId="4408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江西省南昌市</w:t>
            </w:r>
          </w:p>
        </w:tc>
      </w:tr>
      <w:tr w14:paraId="5449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5668733C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7283011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管理类-2</w:t>
            </w:r>
          </w:p>
        </w:tc>
        <w:tc>
          <w:tcPr>
            <w:tcW w:w="6917" w:type="dxa"/>
            <w:noWrap w:val="0"/>
            <w:vAlign w:val="center"/>
          </w:tcPr>
          <w:p w14:paraId="53E990E0">
            <w:pPr>
              <w:widowControl/>
              <w:shd w:val="clear" w:color="auto" w:fill="FFFFFF"/>
              <w:spacing w:line="345" w:lineRule="atLeast"/>
              <w:jc w:val="left"/>
              <w:outlineLvl w:val="0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法学（法律、法学理论、民商法学、诉讼法学、经济法学、国际法学、宪法学与行政法学）相关专业</w:t>
            </w:r>
          </w:p>
        </w:tc>
        <w:tc>
          <w:tcPr>
            <w:tcW w:w="1932" w:type="dxa"/>
            <w:noWrap/>
            <w:vAlign w:val="center"/>
          </w:tcPr>
          <w:p w14:paraId="4DA3A979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1B49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D72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0D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236549F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C788ECB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专业技术类-1</w:t>
            </w:r>
          </w:p>
        </w:tc>
        <w:tc>
          <w:tcPr>
            <w:tcW w:w="6917" w:type="dxa"/>
            <w:noWrap w:val="0"/>
            <w:vAlign w:val="center"/>
          </w:tcPr>
          <w:p w14:paraId="23C4ABC2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电子科学与技术、信息与通信工程、电子信息、计算机科学与技术、网络空间安全、软件工程、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数据科学与人工智能、大数据管理与应用</w:t>
            </w: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相关专业</w:t>
            </w:r>
          </w:p>
        </w:tc>
        <w:tc>
          <w:tcPr>
            <w:tcW w:w="1932" w:type="dxa"/>
            <w:noWrap/>
            <w:vAlign w:val="center"/>
          </w:tcPr>
          <w:p w14:paraId="33CCE928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0DF0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407E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104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9A9E605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2AAC057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专业技术类-2</w:t>
            </w:r>
          </w:p>
        </w:tc>
        <w:tc>
          <w:tcPr>
            <w:tcW w:w="6917" w:type="dxa"/>
            <w:noWrap w:val="0"/>
            <w:vAlign w:val="center"/>
          </w:tcPr>
          <w:p w14:paraId="3F61A7F7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动力工程及工程热物理、能源动力相关专业</w:t>
            </w:r>
          </w:p>
        </w:tc>
        <w:tc>
          <w:tcPr>
            <w:tcW w:w="1932" w:type="dxa"/>
            <w:noWrap/>
            <w:vAlign w:val="center"/>
          </w:tcPr>
          <w:p w14:paraId="4E3724F7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5866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47CB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6E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34FA1BDE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F4B57EB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专业技术类-3</w:t>
            </w:r>
          </w:p>
        </w:tc>
        <w:tc>
          <w:tcPr>
            <w:tcW w:w="6917" w:type="dxa"/>
            <w:noWrap w:val="0"/>
            <w:vAlign w:val="center"/>
          </w:tcPr>
          <w:p w14:paraId="5DD1656F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安全工程、安全科学与工程相关专业</w:t>
            </w:r>
          </w:p>
        </w:tc>
        <w:tc>
          <w:tcPr>
            <w:tcW w:w="1932" w:type="dxa"/>
            <w:noWrap/>
            <w:vAlign w:val="center"/>
          </w:tcPr>
          <w:p w14:paraId="0C8281C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17BD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2BE6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4A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6D3E8551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CFB39E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生产操作类-1</w:t>
            </w:r>
          </w:p>
        </w:tc>
        <w:tc>
          <w:tcPr>
            <w:tcW w:w="6917" w:type="dxa"/>
            <w:noWrap w:val="0"/>
            <w:vAlign w:val="center"/>
          </w:tcPr>
          <w:p w14:paraId="254E07CB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机械、机械工程、机械设计制造及其自动化、智能制造工程相关专业</w:t>
            </w:r>
          </w:p>
        </w:tc>
        <w:tc>
          <w:tcPr>
            <w:tcW w:w="1932" w:type="dxa"/>
            <w:noWrap/>
            <w:vAlign w:val="center"/>
          </w:tcPr>
          <w:p w14:paraId="3D1DFE2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59EB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977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6A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3CCB42BF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B72673A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生产操作类-2</w:t>
            </w:r>
          </w:p>
        </w:tc>
        <w:tc>
          <w:tcPr>
            <w:tcW w:w="6917" w:type="dxa"/>
            <w:noWrap w:val="0"/>
            <w:vAlign w:val="center"/>
          </w:tcPr>
          <w:p w14:paraId="46847A13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电气工程、自动化、电子科学与技术、信息与通信工程、控制科学与工程、电子信息、测控技术与仪器相关专业</w:t>
            </w:r>
          </w:p>
        </w:tc>
        <w:tc>
          <w:tcPr>
            <w:tcW w:w="1932" w:type="dxa"/>
            <w:noWrap/>
            <w:vAlign w:val="center"/>
          </w:tcPr>
          <w:p w14:paraId="04240C3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6E05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50BF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4DB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4F1D39B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A23286B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生产操作类-3</w:t>
            </w:r>
          </w:p>
        </w:tc>
        <w:tc>
          <w:tcPr>
            <w:tcW w:w="6917" w:type="dxa"/>
            <w:noWrap w:val="0"/>
            <w:vAlign w:val="center"/>
          </w:tcPr>
          <w:p w14:paraId="64B39F4C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人工智能、智能科学与技术、电子科学与技术、</w:t>
            </w: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信息与通信工程、电子信息、计算机科学与技术、软件工程相关专业</w:t>
            </w:r>
          </w:p>
        </w:tc>
        <w:tc>
          <w:tcPr>
            <w:tcW w:w="1932" w:type="dxa"/>
            <w:noWrap/>
            <w:vAlign w:val="center"/>
          </w:tcPr>
          <w:p w14:paraId="3A07296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7136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439B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20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27EE244A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E6C8CE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生产操作类-4</w:t>
            </w:r>
          </w:p>
        </w:tc>
        <w:tc>
          <w:tcPr>
            <w:tcW w:w="6917" w:type="dxa"/>
            <w:noWrap w:val="0"/>
            <w:vAlign w:val="center"/>
          </w:tcPr>
          <w:p w14:paraId="7CE27E3C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理学、工学、农学（农学、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烟草、应用生物科学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类专业</w:t>
            </w:r>
          </w:p>
        </w:tc>
        <w:tc>
          <w:tcPr>
            <w:tcW w:w="1932" w:type="dxa"/>
            <w:noWrap/>
            <w:vAlign w:val="center"/>
          </w:tcPr>
          <w:p w14:paraId="2A0B563D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3601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5C62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12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146" w:type="dxa"/>
            <w:vMerge w:val="restart"/>
            <w:noWrap/>
            <w:vAlign w:val="center"/>
          </w:tcPr>
          <w:p w14:paraId="5371B42B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赣州卷烟厂</w:t>
            </w:r>
          </w:p>
          <w:p w14:paraId="5D3AF742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（共20人）</w:t>
            </w:r>
          </w:p>
        </w:tc>
        <w:tc>
          <w:tcPr>
            <w:tcW w:w="2126" w:type="dxa"/>
            <w:noWrap w:val="0"/>
            <w:vAlign w:val="center"/>
          </w:tcPr>
          <w:p w14:paraId="3C520133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管理类-1</w:t>
            </w:r>
          </w:p>
        </w:tc>
        <w:tc>
          <w:tcPr>
            <w:tcW w:w="6917" w:type="dxa"/>
            <w:noWrap w:val="0"/>
            <w:vAlign w:val="center"/>
          </w:tcPr>
          <w:p w14:paraId="4C78BD3F">
            <w:pPr>
              <w:widowControl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哲学（马克思主义哲学、中国哲学、逻辑学）、中国语言文学、新闻传播学、历史学相关专业</w:t>
            </w:r>
          </w:p>
        </w:tc>
        <w:tc>
          <w:tcPr>
            <w:tcW w:w="1932" w:type="dxa"/>
            <w:noWrap/>
            <w:vAlign w:val="center"/>
          </w:tcPr>
          <w:p w14:paraId="2204FFE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6AD8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restart"/>
            <w:noWrap/>
            <w:vAlign w:val="center"/>
          </w:tcPr>
          <w:p w14:paraId="71E4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江西省赣州市</w:t>
            </w:r>
          </w:p>
        </w:tc>
      </w:tr>
      <w:tr w14:paraId="398E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34878DED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7B49616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管理类-2</w:t>
            </w:r>
          </w:p>
        </w:tc>
        <w:tc>
          <w:tcPr>
            <w:tcW w:w="6917" w:type="dxa"/>
            <w:noWrap w:val="0"/>
            <w:vAlign w:val="center"/>
          </w:tcPr>
          <w:p w14:paraId="6D589435">
            <w:pPr>
              <w:widowControl/>
              <w:shd w:val="clear" w:color="auto" w:fill="FFFFFF"/>
              <w:spacing w:line="345" w:lineRule="atLeast"/>
              <w:jc w:val="left"/>
              <w:outlineLvl w:val="0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法学（法律、法学理论、民商法学、诉讼法学、经济法学、国际法学、宪法学与行政法学）相关专业</w:t>
            </w:r>
          </w:p>
        </w:tc>
        <w:tc>
          <w:tcPr>
            <w:tcW w:w="1932" w:type="dxa"/>
            <w:noWrap/>
            <w:vAlign w:val="center"/>
          </w:tcPr>
          <w:p w14:paraId="56253F97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30A3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9C7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E7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5B8358B4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908774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管理类-3</w:t>
            </w:r>
          </w:p>
        </w:tc>
        <w:tc>
          <w:tcPr>
            <w:tcW w:w="6917" w:type="dxa"/>
            <w:noWrap w:val="0"/>
            <w:vAlign w:val="center"/>
          </w:tcPr>
          <w:p w14:paraId="7A8E37B4">
            <w:pPr>
              <w:widowControl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应用统计、统计学、数学相关专业</w:t>
            </w:r>
          </w:p>
        </w:tc>
        <w:tc>
          <w:tcPr>
            <w:tcW w:w="1932" w:type="dxa"/>
            <w:noWrap/>
            <w:vAlign w:val="center"/>
          </w:tcPr>
          <w:p w14:paraId="366918CB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4666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E99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0A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254E7F4B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EEE300A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管理类-4</w:t>
            </w:r>
          </w:p>
        </w:tc>
        <w:tc>
          <w:tcPr>
            <w:tcW w:w="6917" w:type="dxa"/>
            <w:noWrap w:val="0"/>
            <w:vAlign w:val="center"/>
          </w:tcPr>
          <w:p w14:paraId="485490E8">
            <w:pPr>
              <w:widowControl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经济学、工商管理、管理科学与工程、公共管理相关专业</w:t>
            </w:r>
          </w:p>
        </w:tc>
        <w:tc>
          <w:tcPr>
            <w:tcW w:w="1932" w:type="dxa"/>
            <w:noWrap/>
            <w:vAlign w:val="center"/>
          </w:tcPr>
          <w:p w14:paraId="33A1F219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57B1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4779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FA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6AD18416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972EE9A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专业技术类</w:t>
            </w:r>
          </w:p>
        </w:tc>
        <w:tc>
          <w:tcPr>
            <w:tcW w:w="6917" w:type="dxa"/>
            <w:noWrap w:val="0"/>
            <w:vAlign w:val="center"/>
          </w:tcPr>
          <w:p w14:paraId="77594150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电子科学与技术、信息与通信工程、电子信息、计算机科学与技术、网络空间安全、软件工程、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数据科学与人工智能、大数据管理与应用</w:t>
            </w: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相关专业</w:t>
            </w:r>
          </w:p>
        </w:tc>
        <w:tc>
          <w:tcPr>
            <w:tcW w:w="1932" w:type="dxa"/>
            <w:noWrap/>
            <w:vAlign w:val="center"/>
          </w:tcPr>
          <w:p w14:paraId="22F3866A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71" w:type="dxa"/>
            <w:noWrap/>
            <w:vAlign w:val="center"/>
          </w:tcPr>
          <w:p w14:paraId="2D3B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16A6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B0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4B2D4B6B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1D8BCC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生产操作类-1</w:t>
            </w:r>
          </w:p>
        </w:tc>
        <w:tc>
          <w:tcPr>
            <w:tcW w:w="6917" w:type="dxa"/>
            <w:noWrap w:val="0"/>
            <w:vAlign w:val="center"/>
          </w:tcPr>
          <w:p w14:paraId="5729AD35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机械、机械工程、机械设计制造及其自动化、智能制造工程相关专业</w:t>
            </w:r>
          </w:p>
        </w:tc>
        <w:tc>
          <w:tcPr>
            <w:tcW w:w="1932" w:type="dxa"/>
            <w:noWrap/>
            <w:vAlign w:val="center"/>
          </w:tcPr>
          <w:p w14:paraId="2BDC10F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5384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2305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43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29C706D4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33C0DDD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生产操作类-2</w:t>
            </w:r>
          </w:p>
        </w:tc>
        <w:tc>
          <w:tcPr>
            <w:tcW w:w="6917" w:type="dxa"/>
            <w:noWrap w:val="0"/>
            <w:vAlign w:val="center"/>
          </w:tcPr>
          <w:p w14:paraId="4A820139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电气工程、自动化、电子科学与技术、信息与通信工程、控制科学与工程、电子信息、测控技术与仪器相关专业</w:t>
            </w:r>
          </w:p>
        </w:tc>
        <w:tc>
          <w:tcPr>
            <w:tcW w:w="1932" w:type="dxa"/>
            <w:noWrap/>
            <w:vAlign w:val="center"/>
          </w:tcPr>
          <w:p w14:paraId="2616341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2597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6CCD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3E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D089111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027540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生产操作类-3</w:t>
            </w:r>
          </w:p>
        </w:tc>
        <w:tc>
          <w:tcPr>
            <w:tcW w:w="6917" w:type="dxa"/>
            <w:noWrap w:val="0"/>
            <w:vAlign w:val="center"/>
          </w:tcPr>
          <w:p w14:paraId="5BC7370C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人工智能、智能科学与技术、电子科学与技术、</w:t>
            </w: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信息与通信工程、电子信息、计算机科学与技术、软件工程相关专业</w:t>
            </w:r>
          </w:p>
        </w:tc>
        <w:tc>
          <w:tcPr>
            <w:tcW w:w="1932" w:type="dxa"/>
            <w:noWrap/>
            <w:vAlign w:val="center"/>
          </w:tcPr>
          <w:p w14:paraId="020C215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197E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4244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46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62243118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FCFF9F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生产操作类-4</w:t>
            </w:r>
          </w:p>
        </w:tc>
        <w:tc>
          <w:tcPr>
            <w:tcW w:w="6917" w:type="dxa"/>
            <w:noWrap w:val="0"/>
            <w:vAlign w:val="center"/>
          </w:tcPr>
          <w:p w14:paraId="2853B602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理学、工学、农学（农学、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烟草、应用生物科学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类专业</w:t>
            </w:r>
          </w:p>
        </w:tc>
        <w:tc>
          <w:tcPr>
            <w:tcW w:w="1932" w:type="dxa"/>
            <w:noWrap/>
            <w:vAlign w:val="center"/>
          </w:tcPr>
          <w:p w14:paraId="6FB8F364"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6E6C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5332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C9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46" w:type="dxa"/>
            <w:vMerge w:val="restart"/>
            <w:noWrap/>
            <w:vAlign w:val="center"/>
          </w:tcPr>
          <w:p w14:paraId="0BF8EF1A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广丰卷烟厂</w:t>
            </w:r>
          </w:p>
          <w:p w14:paraId="79F15E9E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（共15人）</w:t>
            </w:r>
          </w:p>
        </w:tc>
        <w:tc>
          <w:tcPr>
            <w:tcW w:w="2126" w:type="dxa"/>
            <w:noWrap w:val="0"/>
            <w:vAlign w:val="center"/>
          </w:tcPr>
          <w:p w14:paraId="6A75D552">
            <w:pPr>
              <w:widowControl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管理类</w:t>
            </w:r>
          </w:p>
        </w:tc>
        <w:tc>
          <w:tcPr>
            <w:tcW w:w="6917" w:type="dxa"/>
            <w:noWrap w:val="0"/>
            <w:vAlign w:val="center"/>
          </w:tcPr>
          <w:p w14:paraId="2F2D0C2C"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哲学、经济学、法学、政治学、社会学、马克思主义理论、中国语言文学、新闻传播学、历史学、管理科学与工程、工商管理、公共管理、人力资源管理、劳动与社会保障相关专业</w:t>
            </w:r>
          </w:p>
        </w:tc>
        <w:tc>
          <w:tcPr>
            <w:tcW w:w="1932" w:type="dxa"/>
            <w:noWrap/>
            <w:vAlign w:val="center"/>
          </w:tcPr>
          <w:p w14:paraId="04535F06">
            <w:pPr>
              <w:widowControl/>
              <w:spacing w:line="260" w:lineRule="exact"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5C41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vMerge w:val="restart"/>
            <w:noWrap/>
            <w:vAlign w:val="center"/>
          </w:tcPr>
          <w:p w14:paraId="00B2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江西省上饶市</w:t>
            </w:r>
          </w:p>
        </w:tc>
      </w:tr>
      <w:tr w14:paraId="35D0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7DC32287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DB47D1D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专业技术类</w:t>
            </w:r>
          </w:p>
        </w:tc>
        <w:tc>
          <w:tcPr>
            <w:tcW w:w="6917" w:type="dxa"/>
            <w:noWrap w:val="0"/>
            <w:vAlign w:val="center"/>
          </w:tcPr>
          <w:p w14:paraId="00F4E14D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能源动力类、建筑环境与能源应用工程、能源化学工程、能源化学相关专业</w:t>
            </w:r>
          </w:p>
        </w:tc>
        <w:tc>
          <w:tcPr>
            <w:tcW w:w="1932" w:type="dxa"/>
            <w:noWrap/>
            <w:vAlign w:val="center"/>
          </w:tcPr>
          <w:p w14:paraId="2CAAEE68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7EEF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07FE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73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62D2D4D6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C2477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生产操作类-1</w:t>
            </w:r>
          </w:p>
        </w:tc>
        <w:tc>
          <w:tcPr>
            <w:tcW w:w="6917" w:type="dxa"/>
            <w:noWrap w:val="0"/>
            <w:vAlign w:val="center"/>
          </w:tcPr>
          <w:p w14:paraId="71524619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机械、机械工程、机械设计制造及其自动化、智能制造工程相关专业</w:t>
            </w:r>
          </w:p>
        </w:tc>
        <w:tc>
          <w:tcPr>
            <w:tcW w:w="1932" w:type="dxa"/>
            <w:noWrap/>
            <w:vAlign w:val="center"/>
          </w:tcPr>
          <w:p w14:paraId="1762819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5CCE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0C20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D0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0C122133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65E3932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生产操作类-2</w:t>
            </w:r>
          </w:p>
        </w:tc>
        <w:tc>
          <w:tcPr>
            <w:tcW w:w="6917" w:type="dxa"/>
            <w:noWrap w:val="0"/>
            <w:vAlign w:val="center"/>
          </w:tcPr>
          <w:p w14:paraId="7A4C5027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电气工程、自动化、电子科学与技术、信息与通信工程、控制科学与工程、电子信息、测控技术与仪器相关专业</w:t>
            </w:r>
          </w:p>
        </w:tc>
        <w:tc>
          <w:tcPr>
            <w:tcW w:w="1932" w:type="dxa"/>
            <w:noWrap/>
            <w:vAlign w:val="center"/>
          </w:tcPr>
          <w:p w14:paraId="0546D39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7B92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D4F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E1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4ECBE7D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757AF8B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生产操作类-3</w:t>
            </w:r>
          </w:p>
        </w:tc>
        <w:tc>
          <w:tcPr>
            <w:tcW w:w="6917" w:type="dxa"/>
            <w:noWrap w:val="0"/>
            <w:vAlign w:val="center"/>
          </w:tcPr>
          <w:p w14:paraId="0A34CCCC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人工智能、智能科学与技术、电子科学与技术、</w:t>
            </w: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信息与通信工程、电子信息、计算机科学与技术、软件工程相关专业</w:t>
            </w:r>
          </w:p>
        </w:tc>
        <w:tc>
          <w:tcPr>
            <w:tcW w:w="1932" w:type="dxa"/>
            <w:noWrap/>
            <w:vAlign w:val="center"/>
          </w:tcPr>
          <w:p w14:paraId="4691863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6FAD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06F9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1E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7E09C309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60D3EB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生产操作类-4</w:t>
            </w:r>
          </w:p>
        </w:tc>
        <w:tc>
          <w:tcPr>
            <w:tcW w:w="6917" w:type="dxa"/>
            <w:noWrap w:val="0"/>
            <w:vAlign w:val="center"/>
          </w:tcPr>
          <w:p w14:paraId="2FC466DB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理学、工学、农学（农学、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烟草、应用生物科学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类专业</w:t>
            </w:r>
          </w:p>
        </w:tc>
        <w:tc>
          <w:tcPr>
            <w:tcW w:w="1932" w:type="dxa"/>
            <w:noWrap/>
            <w:vAlign w:val="center"/>
          </w:tcPr>
          <w:p w14:paraId="7131C53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04CC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AE9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2A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restart"/>
            <w:noWrap/>
            <w:vAlign w:val="center"/>
          </w:tcPr>
          <w:p w14:paraId="2061A670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井冈山卷烟厂</w:t>
            </w:r>
          </w:p>
          <w:p w14:paraId="0E5AADC0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（共21人）</w:t>
            </w:r>
          </w:p>
        </w:tc>
        <w:tc>
          <w:tcPr>
            <w:tcW w:w="2126" w:type="dxa"/>
            <w:noWrap w:val="0"/>
            <w:vAlign w:val="center"/>
          </w:tcPr>
          <w:p w14:paraId="5A6E85EB">
            <w:pPr>
              <w:widowControl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管理类-1</w:t>
            </w:r>
          </w:p>
        </w:tc>
        <w:tc>
          <w:tcPr>
            <w:tcW w:w="6917" w:type="dxa"/>
            <w:noWrap w:val="0"/>
            <w:vAlign w:val="center"/>
          </w:tcPr>
          <w:p w14:paraId="259D9E52"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哲学、经济学、法学、政治学、社会学、马克思主义理论、中国语言文学、新闻传播学、历史学、管理科学与工程、工商管理、公共管理、人力资源管理、劳动与社会保障相关专业</w:t>
            </w:r>
          </w:p>
        </w:tc>
        <w:tc>
          <w:tcPr>
            <w:tcW w:w="1932" w:type="dxa"/>
            <w:noWrap/>
            <w:vAlign w:val="center"/>
          </w:tcPr>
          <w:p w14:paraId="61F2AF54">
            <w:pPr>
              <w:widowControl/>
              <w:spacing w:line="260" w:lineRule="exact"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6118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vMerge w:val="restart"/>
            <w:noWrap/>
            <w:vAlign w:val="center"/>
          </w:tcPr>
          <w:p w14:paraId="4616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江西省吉安市</w:t>
            </w:r>
          </w:p>
        </w:tc>
      </w:tr>
      <w:tr w14:paraId="04DC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B99949C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29CA52D">
            <w:pPr>
              <w:widowControl/>
              <w:spacing w:line="260" w:lineRule="exact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管理类-2</w:t>
            </w:r>
          </w:p>
        </w:tc>
        <w:tc>
          <w:tcPr>
            <w:tcW w:w="6917" w:type="dxa"/>
            <w:noWrap w:val="0"/>
            <w:vAlign w:val="center"/>
          </w:tcPr>
          <w:p w14:paraId="13659357">
            <w:pPr>
              <w:widowControl/>
              <w:spacing w:line="260" w:lineRule="exact"/>
              <w:jc w:val="left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</w:rPr>
              <w:t>会计、财务管理、金融学相关专业</w:t>
            </w:r>
          </w:p>
        </w:tc>
        <w:tc>
          <w:tcPr>
            <w:tcW w:w="1932" w:type="dxa"/>
            <w:noWrap/>
            <w:vAlign w:val="center"/>
          </w:tcPr>
          <w:p w14:paraId="3F701CDF">
            <w:pPr>
              <w:widowControl/>
              <w:spacing w:line="260" w:lineRule="exact"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4FB1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0BA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4A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6B2558D0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D4913FE">
            <w:pPr>
              <w:widowControl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管理类-3</w:t>
            </w:r>
          </w:p>
        </w:tc>
        <w:tc>
          <w:tcPr>
            <w:tcW w:w="6917" w:type="dxa"/>
            <w:noWrap w:val="0"/>
            <w:vAlign w:val="center"/>
          </w:tcPr>
          <w:p w14:paraId="638888E6"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应用统计、统计学、数学相关专业</w:t>
            </w:r>
          </w:p>
        </w:tc>
        <w:tc>
          <w:tcPr>
            <w:tcW w:w="1932" w:type="dxa"/>
            <w:noWrap/>
            <w:vAlign w:val="center"/>
          </w:tcPr>
          <w:p w14:paraId="1FE55769">
            <w:pPr>
              <w:widowControl/>
              <w:spacing w:line="260" w:lineRule="exact"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3961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70CF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61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676C4BD1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F685659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专业技术类-1</w:t>
            </w:r>
          </w:p>
        </w:tc>
        <w:tc>
          <w:tcPr>
            <w:tcW w:w="6917" w:type="dxa"/>
            <w:noWrap w:val="0"/>
            <w:vAlign w:val="center"/>
          </w:tcPr>
          <w:p w14:paraId="448ACA3D">
            <w:pPr>
              <w:widowControl/>
              <w:spacing w:line="260" w:lineRule="exact"/>
              <w:jc w:val="both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</w:rPr>
              <w:t>烟草学、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化学、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</w:rPr>
              <w:t>化学工程与技术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、食品科学与工程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</w:rPr>
              <w:t>相关专业</w:t>
            </w:r>
          </w:p>
        </w:tc>
        <w:tc>
          <w:tcPr>
            <w:tcW w:w="1932" w:type="dxa"/>
            <w:noWrap/>
            <w:vAlign w:val="center"/>
          </w:tcPr>
          <w:p w14:paraId="5D182019">
            <w:pPr>
              <w:widowControl/>
              <w:spacing w:line="260" w:lineRule="exact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78DF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1E1B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40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21142057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870408A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专业技术类-2</w:t>
            </w:r>
          </w:p>
        </w:tc>
        <w:tc>
          <w:tcPr>
            <w:tcW w:w="6917" w:type="dxa"/>
            <w:noWrap w:val="0"/>
            <w:vAlign w:val="center"/>
          </w:tcPr>
          <w:p w14:paraId="44E2FE76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电子科学与技术、信息与通信工程、电子信息、计算机科学与技术、网络空间安全、软件工程、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数据科学与人工智能、大数据管理与应用</w:t>
            </w: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相关专业</w:t>
            </w:r>
          </w:p>
        </w:tc>
        <w:tc>
          <w:tcPr>
            <w:tcW w:w="1932" w:type="dxa"/>
            <w:noWrap/>
            <w:vAlign w:val="center"/>
          </w:tcPr>
          <w:p w14:paraId="5C80FEFD">
            <w:pPr>
              <w:widowControl/>
              <w:shd w:val="clear" w:color="auto" w:fill="FFFFFF"/>
              <w:spacing w:line="345" w:lineRule="atLeast"/>
              <w:jc w:val="center"/>
              <w:outlineLvl w:val="0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2679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6D56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C7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4017291F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2D2939F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专业技术类-3</w:t>
            </w:r>
          </w:p>
        </w:tc>
        <w:tc>
          <w:tcPr>
            <w:tcW w:w="6917" w:type="dxa"/>
            <w:noWrap w:val="0"/>
            <w:vAlign w:val="center"/>
          </w:tcPr>
          <w:p w14:paraId="3A77095E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能源动力类、建筑环境与能源应用工程、能源化学工程、能源化学相关专业</w:t>
            </w:r>
          </w:p>
        </w:tc>
        <w:tc>
          <w:tcPr>
            <w:tcW w:w="1932" w:type="dxa"/>
            <w:noWrap/>
            <w:vAlign w:val="center"/>
          </w:tcPr>
          <w:p w14:paraId="1ED04F2A">
            <w:pPr>
              <w:widowControl/>
              <w:spacing w:line="260" w:lineRule="exact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697C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5432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13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8BE7A83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B2657B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生产操作类-1</w:t>
            </w:r>
          </w:p>
        </w:tc>
        <w:tc>
          <w:tcPr>
            <w:tcW w:w="6917" w:type="dxa"/>
            <w:noWrap w:val="0"/>
            <w:vAlign w:val="center"/>
          </w:tcPr>
          <w:p w14:paraId="06F0F3F2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机械、机械工程、机械设计制造及其自动化、智能制造工程相关专业</w:t>
            </w:r>
          </w:p>
        </w:tc>
        <w:tc>
          <w:tcPr>
            <w:tcW w:w="1932" w:type="dxa"/>
            <w:noWrap/>
            <w:vAlign w:val="center"/>
          </w:tcPr>
          <w:p w14:paraId="3B26B9D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6797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0656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96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28F99B25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85D935E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生产操作类-2</w:t>
            </w:r>
          </w:p>
        </w:tc>
        <w:tc>
          <w:tcPr>
            <w:tcW w:w="6917" w:type="dxa"/>
            <w:noWrap w:val="0"/>
            <w:vAlign w:val="center"/>
          </w:tcPr>
          <w:p w14:paraId="10305643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电气工程、自动化、电子科学与技术、信息与通信工程、控制科学与工程、电子信息、测控技术与仪器相关专业</w:t>
            </w:r>
          </w:p>
        </w:tc>
        <w:tc>
          <w:tcPr>
            <w:tcW w:w="1932" w:type="dxa"/>
            <w:noWrap/>
            <w:vAlign w:val="center"/>
          </w:tcPr>
          <w:p w14:paraId="12D17C7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13FA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40F2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21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27EAE388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D69D709">
            <w:pPr>
              <w:widowControl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生产操作类-3</w:t>
            </w:r>
          </w:p>
        </w:tc>
        <w:tc>
          <w:tcPr>
            <w:tcW w:w="6917" w:type="dxa"/>
            <w:noWrap w:val="0"/>
            <w:vAlign w:val="center"/>
          </w:tcPr>
          <w:p w14:paraId="1B19435A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人工智能、智能科学与技术、电子科学与技术、</w:t>
            </w: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信息与通信工程、电子信息、计算机科学与技术、软件工程相关专业</w:t>
            </w:r>
          </w:p>
        </w:tc>
        <w:tc>
          <w:tcPr>
            <w:tcW w:w="1932" w:type="dxa"/>
            <w:noWrap/>
            <w:vAlign w:val="center"/>
          </w:tcPr>
          <w:p w14:paraId="351CCE3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02FB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79FC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19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146" w:type="dxa"/>
            <w:vMerge w:val="continue"/>
            <w:noWrap/>
            <w:vAlign w:val="center"/>
          </w:tcPr>
          <w:p w14:paraId="15CFE92C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D07CEC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生产操作类-4</w:t>
            </w:r>
          </w:p>
        </w:tc>
        <w:tc>
          <w:tcPr>
            <w:tcW w:w="6917" w:type="dxa"/>
            <w:noWrap w:val="0"/>
            <w:vAlign w:val="center"/>
          </w:tcPr>
          <w:p w14:paraId="780A6753">
            <w:pPr>
              <w:widowControl/>
              <w:jc w:val="left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理学、工学、农学（农学、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烟草、应用生物科学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类专业</w:t>
            </w:r>
          </w:p>
        </w:tc>
        <w:tc>
          <w:tcPr>
            <w:tcW w:w="1932" w:type="dxa"/>
            <w:noWrap/>
            <w:vAlign w:val="center"/>
          </w:tcPr>
          <w:p w14:paraId="3D76C580">
            <w:pPr>
              <w:widowControl/>
              <w:jc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1371" w:type="dxa"/>
            <w:noWrap/>
            <w:vAlign w:val="center"/>
          </w:tcPr>
          <w:p w14:paraId="2C03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vMerge w:val="continue"/>
            <w:noWrap/>
            <w:vAlign w:val="center"/>
          </w:tcPr>
          <w:p w14:paraId="3338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63A329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36" w:firstLineChars="181"/>
        <w:textAlignment w:val="auto"/>
        <w:rPr>
          <w:rFonts w:hint="default" w:eastAsia="仿宋_GB2312" w:cs="Times New Roman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val="en-US" w:eastAsia="zh-CN"/>
        </w:rPr>
        <w:t>注：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u w:val="none"/>
          <w:lang w:eastAsia="zh-CN"/>
        </w:rPr>
        <w:t>招聘岗位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highlight w:val="none"/>
          <w:u w:val="none"/>
          <w:lang w:val="en-US" w:eastAsia="zh-CN"/>
        </w:rPr>
        <w:t>类别仅为未来培养方向，不代表入职后即安排的岗位，新进员工一律分配到一线生产操作岗位工作，具备2年以上工作经历后，根据实际需要择优安排相应岗位。</w:t>
      </w:r>
    </w:p>
    <w:bookmarkEnd w:id="0"/>
    <w:p w14:paraId="15A01230">
      <w:pPr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</w:p>
    <w:sectPr>
      <w:pgSz w:w="16838" w:h="11906" w:orient="landscape"/>
      <w:pgMar w:top="1463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C1E49"/>
    <w:rsid w:val="18BC1E49"/>
    <w:rsid w:val="4F62135A"/>
    <w:rsid w:val="5F3F4450"/>
    <w:rsid w:val="6B0D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1829</Words>
  <Characters>1867</Characters>
  <Lines>0</Lines>
  <Paragraphs>0</Paragraphs>
  <TotalTime>5</TotalTime>
  <ScaleCrop>false</ScaleCrop>
  <LinksUpToDate>false</LinksUpToDate>
  <CharactersWithSpaces>1867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2025-03-28T09:48:00Z</dcterms:created>
  <dc:creator>欲加之罪</dc:creator>
  <cp:lastModifiedBy>超君Lucky^_^</cp:lastModifiedBy>
  <dcterms:modified xsi:type="dcterms:W3CDTF">2025-03-31T13:29:47Z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17980A53F493475F8A5C721A25D0EC13_11</vt:lpwstr>
  </property>
  <property fmtid="{D5CDD505-2E9C-101B-9397-08002B2CF9AE}" pid="4" name="KSOTemplateDocerSaveRecord">
    <vt:lpwstr>eyJoZGlkIjoiZmQyY2Y4ODQzNWEzMDE4ZjNmYjJkZjc3NjgzNDM0MTAiLCJ1c2VySWQiOiIxMTU1MzUxNTk5In0=</vt:lpwstr>
  </property>
</Properties>
</file>